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B8" w:rsidRDefault="00717AB8" w:rsidP="00717AB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Judge Vera’s Ruling: Dec. 10, 2009</w:t>
      </w:r>
    </w:p>
    <w:p w:rsidR="00717AB8" w:rsidRPr="006E144D" w:rsidRDefault="00717AB8" w:rsidP="00717AB8">
      <w:pPr>
        <w:spacing w:after="0" w:line="240" w:lineRule="auto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7AB8" w:rsidRDefault="00717AB8" w:rsidP="00717AB8">
      <w:pPr>
        <w:jc w:val="left"/>
        <w:rPr>
          <w:rFonts w:ascii="Times New Roman" w:hAnsi="Times New Roman" w:cs="Times New Roman"/>
          <w:sz w:val="28"/>
          <w:szCs w:val="28"/>
        </w:rPr>
      </w:pPr>
      <w:r w:rsidRPr="005214FB">
        <w:rPr>
          <w:rFonts w:ascii="Times New Roman" w:hAnsi="Times New Roman" w:cs="Times New Roman"/>
          <w:b/>
          <w:sz w:val="28"/>
          <w:szCs w:val="28"/>
        </w:rPr>
        <w:t xml:space="preserve">Background: </w:t>
      </w:r>
      <w:r>
        <w:rPr>
          <w:rFonts w:ascii="Times New Roman" w:hAnsi="Times New Roman" w:cs="Times New Roman"/>
          <w:sz w:val="28"/>
          <w:szCs w:val="28"/>
        </w:rPr>
        <w:t xml:space="preserve"> After filing the “Action of Protection” on behalf of Gregory James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December 10, 2009, the judge reviewing the matter immediately set a hearing for Monday, December 14, 2009.</w:t>
      </w:r>
    </w:p>
    <w:p w:rsidR="00717AB8" w:rsidRPr="00A75551" w:rsidRDefault="00717AB8" w:rsidP="00717AB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U.S. Consulate in Guayaquil, in complete disregard for both international and Ecuadorian law, had </w:t>
      </w:r>
      <w:proofErr w:type="spellStart"/>
      <w:r>
        <w:rPr>
          <w:rFonts w:ascii="Times New Roman" w:hAnsi="Times New Roman" w:cs="Times New Roman"/>
          <w:sz w:val="28"/>
          <w:szCs w:val="28"/>
        </w:rPr>
        <w:t>Caton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illegally deported the following day, Friday, December 11, 2009.</w:t>
      </w:r>
    </w:p>
    <w:p w:rsidR="00717AB8" w:rsidRPr="005214FB" w:rsidRDefault="00717AB8" w:rsidP="00717AB8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5214FB">
        <w:rPr>
          <w:rFonts w:ascii="Times New Roman" w:hAnsi="Times New Roman" w:cs="Times New Roman"/>
          <w:i/>
          <w:sz w:val="28"/>
          <w:szCs w:val="28"/>
        </w:rPr>
        <w:t xml:space="preserve">What follows is </w:t>
      </w:r>
      <w:r>
        <w:rPr>
          <w:rFonts w:ascii="Times New Roman" w:hAnsi="Times New Roman" w:cs="Times New Roman"/>
          <w:i/>
          <w:sz w:val="28"/>
          <w:szCs w:val="28"/>
        </w:rPr>
        <w:t xml:space="preserve">the Judge’s letter announcing the ruling to the Chief of Police in Guayaquil – who ignored it -- </w:t>
      </w:r>
      <w:r w:rsidRPr="005214FB">
        <w:rPr>
          <w:rFonts w:ascii="Times New Roman" w:hAnsi="Times New Roman" w:cs="Times New Roman"/>
          <w:i/>
          <w:sz w:val="28"/>
          <w:szCs w:val="28"/>
        </w:rPr>
        <w:t>followed by its English translation.</w:t>
      </w:r>
    </w:p>
    <w:p w:rsidR="007051EB" w:rsidRDefault="007051EB">
      <w:r>
        <w:br w:type="page"/>
      </w:r>
    </w:p>
    <w:p w:rsidR="00E33065" w:rsidRDefault="007051EB">
      <w:r w:rsidRPr="007051EB">
        <w:lastRenderedPageBreak/>
        <w:drawing>
          <wp:inline distT="0" distB="0" distL="0" distR="0">
            <wp:extent cx="5890895" cy="8229600"/>
            <wp:effectExtent l="19050" t="0" r="0" b="0"/>
            <wp:docPr id="93" name="Picture 36" descr="c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3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1EB" w:rsidRDefault="007051EB" w:rsidP="007051EB">
      <w:pPr>
        <w:ind w:left="1410"/>
      </w:pPr>
      <w:r>
        <w:lastRenderedPageBreak/>
        <w:t>R. OF E.</w:t>
      </w:r>
    </w:p>
    <w:p w:rsidR="007051EB" w:rsidRDefault="007051EB" w:rsidP="007051EB">
      <w:pPr>
        <w:ind w:left="1410"/>
      </w:pPr>
      <w:r>
        <w:t>TENTH COURT OF CRIMINAL GUARANTEES OF GUAYAS</w:t>
      </w:r>
    </w:p>
    <w:p w:rsidR="007051EB" w:rsidRDefault="007051EB" w:rsidP="007051EB">
      <w:pPr>
        <w:ind w:left="1410"/>
        <w:jc w:val="right"/>
      </w:pPr>
      <w:r>
        <w:t>Guayaquil, December 10, 2009</w:t>
      </w:r>
    </w:p>
    <w:p w:rsidR="007051EB" w:rsidRDefault="007051EB" w:rsidP="007051EB">
      <w:pPr>
        <w:ind w:left="1410"/>
        <w:jc w:val="right"/>
      </w:pPr>
      <w:r>
        <w:t xml:space="preserve">Official Action </w:t>
      </w:r>
      <w:proofErr w:type="gramStart"/>
      <w:r>
        <w:t>number  2254</w:t>
      </w:r>
      <w:proofErr w:type="gramEnd"/>
      <w:r>
        <w:t>-JDGPG-09</w:t>
      </w:r>
    </w:p>
    <w:p w:rsidR="007051EB" w:rsidRDefault="007051EB" w:rsidP="007051EB">
      <w:pPr>
        <w:ind w:left="1410"/>
      </w:pPr>
    </w:p>
    <w:p w:rsidR="007051EB" w:rsidRDefault="007051EB" w:rsidP="007051EB">
      <w:pPr>
        <w:spacing w:after="0"/>
        <w:ind w:left="1412"/>
        <w:jc w:val="left"/>
      </w:pPr>
      <w:r>
        <w:t>ATTY. JULIO CESAR QUINONEZ</w:t>
      </w:r>
    </w:p>
    <w:p w:rsidR="007051EB" w:rsidRDefault="007051EB" w:rsidP="007051EB">
      <w:pPr>
        <w:spacing w:after="0"/>
        <w:ind w:left="1412"/>
        <w:jc w:val="left"/>
      </w:pPr>
      <w:r>
        <w:t>GENERAL MAYOR OF THE POLICE OF GUAYAS</w:t>
      </w:r>
    </w:p>
    <w:p w:rsidR="007051EB" w:rsidRDefault="007051EB" w:rsidP="007051EB">
      <w:pPr>
        <w:spacing w:after="0"/>
        <w:ind w:left="1412"/>
        <w:jc w:val="left"/>
      </w:pPr>
      <w:proofErr w:type="gramStart"/>
      <w:r>
        <w:t>City.-</w:t>
      </w:r>
      <w:proofErr w:type="gramEnd"/>
      <w:r>
        <w:t xml:space="preserve"> </w:t>
      </w:r>
    </w:p>
    <w:p w:rsidR="007051EB" w:rsidRDefault="007051EB" w:rsidP="007051EB">
      <w:pPr>
        <w:spacing w:after="0"/>
        <w:ind w:left="1412"/>
        <w:jc w:val="left"/>
      </w:pPr>
    </w:p>
    <w:p w:rsidR="007051EB" w:rsidRDefault="007051EB" w:rsidP="007051EB">
      <w:pPr>
        <w:ind w:left="1410"/>
        <w:jc w:val="left"/>
      </w:pPr>
      <w:r>
        <w:t>To whom it may concern:</w:t>
      </w:r>
    </w:p>
    <w:p w:rsidR="007051EB" w:rsidRDefault="007051EB" w:rsidP="007051EB">
      <w:pPr>
        <w:ind w:left="1410"/>
        <w:jc w:val="left"/>
      </w:pPr>
      <w:r>
        <w:t>In the Petition of Protection No. 2368-09 started by GREGORY JAMES CATON, I am notifying you that there will be a Public Hearing on Monday, December 14, 2009 at 15H15 in the judge’s chambers where the parties involved will be heard about the established petition by the aforesaid citizen. I annex copies.</w:t>
      </w:r>
    </w:p>
    <w:p w:rsidR="007051EB" w:rsidRDefault="007051EB" w:rsidP="007051EB">
      <w:pPr>
        <w:ind w:left="1410"/>
        <w:jc w:val="left"/>
      </w:pPr>
      <w:r>
        <w:t xml:space="preserve">Information that I hereby notify you for all legal purposes,  </w:t>
      </w:r>
    </w:p>
    <w:p w:rsidR="007051EB" w:rsidRDefault="007051EB" w:rsidP="007051EB">
      <w:pPr>
        <w:ind w:left="1410"/>
        <w:jc w:val="left"/>
      </w:pPr>
      <w:r>
        <w:t>Sincerely,</w:t>
      </w:r>
    </w:p>
    <w:p w:rsidR="007051EB" w:rsidRDefault="007051EB" w:rsidP="007051EB">
      <w:pPr>
        <w:ind w:left="1410"/>
        <w:jc w:val="left"/>
      </w:pPr>
      <w:r>
        <w:t>God, Fatherland and Liberty</w:t>
      </w:r>
    </w:p>
    <w:p w:rsidR="007051EB" w:rsidRDefault="007051EB" w:rsidP="007051EB">
      <w:pPr>
        <w:ind w:left="1410"/>
        <w:jc w:val="left"/>
        <w:rPr>
          <w:i/>
        </w:rPr>
      </w:pPr>
      <w:r>
        <w:rPr>
          <w:i/>
        </w:rPr>
        <w:t>(Illegible signature)</w:t>
      </w:r>
    </w:p>
    <w:p w:rsidR="007051EB" w:rsidRDefault="007051EB" w:rsidP="007051EB">
      <w:pPr>
        <w:spacing w:after="0"/>
        <w:ind w:left="1412"/>
        <w:jc w:val="left"/>
      </w:pPr>
      <w:r>
        <w:t>Dr. Edgar Salazar Vera</w:t>
      </w:r>
    </w:p>
    <w:p w:rsidR="007051EB" w:rsidRDefault="007051EB" w:rsidP="007051EB">
      <w:pPr>
        <w:spacing w:after="0"/>
        <w:ind w:left="1412"/>
        <w:jc w:val="left"/>
      </w:pPr>
      <w:r>
        <w:t xml:space="preserve">TENTH JUDGE OF CRIMINAL GUARANTEES </w:t>
      </w:r>
    </w:p>
    <w:p w:rsidR="007051EB" w:rsidRPr="00785522" w:rsidRDefault="007051EB" w:rsidP="007051EB">
      <w:pPr>
        <w:spacing w:after="0"/>
        <w:ind w:left="1412"/>
        <w:jc w:val="left"/>
      </w:pPr>
      <w:r>
        <w:t>OF GUAYAS</w:t>
      </w:r>
    </w:p>
    <w:p w:rsidR="007051EB" w:rsidRDefault="007051EB" w:rsidP="007051EB">
      <w:pPr>
        <w:ind w:left="1410"/>
        <w:jc w:val="left"/>
      </w:pPr>
    </w:p>
    <w:p w:rsidR="007051EB" w:rsidRDefault="007051EB" w:rsidP="007051EB">
      <w:pPr>
        <w:jc w:val="left"/>
      </w:pPr>
    </w:p>
    <w:sectPr w:rsidR="007051EB" w:rsidSect="00E3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1EB"/>
    <w:rsid w:val="004A7CB6"/>
    <w:rsid w:val="007051EB"/>
    <w:rsid w:val="00717AB8"/>
    <w:rsid w:val="00D204D9"/>
    <w:rsid w:val="00E3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8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2012-03-09T22:58:00Z</dcterms:created>
  <dcterms:modified xsi:type="dcterms:W3CDTF">2012-03-09T23:07:00Z</dcterms:modified>
</cp:coreProperties>
</file>